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0" w:rsidRPr="00F33E61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b/>
          <w:color w:val="010101"/>
        </w:rPr>
      </w:pPr>
      <w:r w:rsidRPr="00F33E61">
        <w:rPr>
          <w:rFonts w:ascii="Arial" w:hAnsi="Arial" w:cs="Arial"/>
          <w:b/>
          <w:color w:val="010101"/>
        </w:rPr>
        <w:t xml:space="preserve"> Проектная деятельность-  это современный метод профориентации учащихся.</w:t>
      </w:r>
    </w:p>
    <w:p w:rsidR="00C37770" w:rsidRP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Проблема профориентации является общественной,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</w:t>
      </w:r>
    </w:p>
    <w:p w:rsidR="00C37770" w:rsidRP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Дети сегодня не те, что раньше, и поэтому требуются новые методы профессиональной ориентации. Современному подростку трудно перенести себя в пространство практики, взять ответственность за собственные решения, прогнозировать собственное будущее. И поэтому у современных школьников возникают трудности с профессиональным самоопределением. Проблему выбора профессии помогут решить новые методы профориентации.</w:t>
      </w:r>
    </w:p>
    <w:p w:rsidR="00C37770" w:rsidRP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Метод проектной деятельности относится к числу современных методов профориентации учащихся. Для педагога — это переход от передачи знаний к созданию условий для активного познания и получения детьми практического опыта. Для учащихся — переход от пассивного усвоения информации к активному ее поиску, критическому осмыслению, использованию на практике. Именно поэтому одним из приоритетов современного образования является использование технологий проектного обучения. Задача педагога — увлечь учащихся проблемой и процессом её глубокого исследования, стимулировать творческое мышление, адресовать к нужным источникам информации, организовывать мероприятия для проведения опытно-экспериментальных исследований, предоставлять возможность для регулярных отчётов и обмена мнениями; поощрять критическое отношение к исследовательским процедурам. Традиционные способы профессиональной ориентации становятся малоэффективными. Определение учащимися личностных профессиональных склонностей начинается уже с выбора темы проекта; выбор делается на основе собственных познавательных возможностей, личных интересов. Риторический вопрос «Кем быть?» возникает в жизни любого человека.</w:t>
      </w:r>
    </w:p>
    <w:p w:rsidR="00C37770" w:rsidRPr="00C37770" w:rsidRDefault="00C37770" w:rsidP="00C377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Для профессионального самоопределения очень важно знать о своих склонностях, которые тесным образом связаны с развитием способностей. О склонности к какому-либо делу говорят тогда, когда работа нравится человеку, когда человек испытывает влечение к ней. Деятельность по склонности всегда личностно значима, она занимает важное место во всей жизни человека. Чем сильнее привлекает человека какая-либо деятельность, тем больше он занимается ею, и это приводит к развитию нужных для нее способностей.</w:t>
      </w:r>
    </w:p>
    <w:p w:rsid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Именно с этой целью на протяжении 14 лет организуется и проводится учебная конференция исследовательских и проектных работ младших школьников «Стимул».</w:t>
      </w:r>
    </w:p>
    <w:p w:rsidR="00C37770" w:rsidRP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Данная конференция демонстрирует разнообразие интересов обучающихся к различным сферам трудовой деятельности человека.</w:t>
      </w:r>
    </w:p>
    <w:p w:rsid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На конференции учащиеся представили доклады, презентации, эксперименты из сферы сельского хозяйства (о качестве козьего молока), из сферы здравоохранения (о важности использования в пище заменителя сахара- стевии), парфюмерии (о технологии создания новой душистой композиции), о проблемах экологии (технология очистки воды,</w:t>
      </w:r>
      <w:r>
        <w:rPr>
          <w:rFonts w:ascii="Arial" w:hAnsi="Arial" w:cs="Arial"/>
          <w:color w:val="010101"/>
        </w:rPr>
        <w:t xml:space="preserve"> по проблемам экологии Тверской</w:t>
      </w:r>
      <w:r w:rsidRPr="00C37770">
        <w:rPr>
          <w:rFonts w:ascii="Arial" w:hAnsi="Arial" w:cs="Arial"/>
          <w:color w:val="010101"/>
        </w:rPr>
        <w:t xml:space="preserve"> области), и так далее.</w:t>
      </w:r>
    </w:p>
    <w:p w:rsidR="00C37770" w:rsidRP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</w:p>
    <w:p w:rsid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C37770">
        <w:rPr>
          <w:rFonts w:ascii="Arial" w:hAnsi="Arial" w:cs="Arial"/>
          <w:color w:val="010101"/>
        </w:rPr>
        <w:t>Такая исследовательская работа в начальной школе, безусловно, полезна и необходима. Сегодняшнее увлечение- завтра может стать профессиональным выбором.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Мною разработана технология проектной деятельности в профориентационной деятельности учителя на примере проекта “Профессии, которые мы выбираем”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Проект предназначен для учащихся старших классов (9-х, 10-х, 11-х классов).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проекта: </w:t>
      </w: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 примере профессии, связанной с предметами естественнонаучного цикла, показать, как подойти к выбору профессии, с каких сторон каждый ученик может её рассматривать, как готовить себя к выбранному пути.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Познакомить учащихся с профессиями, связанными с естественными науками, расширив тем самым их представление о применении знаний по данным предметам в различных сферах деятельности.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Помочь учащимся интегрировать знания по естественнонаучным предметам (химии, биологии и географии) для того, чтобы осветить ту или иную область профессии.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Формировать навыки работы над презентацией.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Помочь учащимся научиться составлять алгоритм деятельности при выборе профессии.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Развивать навыки работы в группе, дружелюбность, ответственность.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Развивать навыки публичного выступления, умение отвечать на вопросы, защищать свою точку зрения.</w:t>
      </w:r>
    </w:p>
    <w:p w:rsidR="00C37770" w:rsidRPr="00C37770" w:rsidRDefault="00C37770" w:rsidP="00C3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Развивать умения анализировать, обобщать, сравнивать.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Проект рассчитан на три месяца. Работу над проектом предлагается вести в урочное (первые два этапа) и во внеурочное время (третий этап). В качестве консультантов выступают учителя химии, биологии, географии, информатики. Для работы над проектом необходимо создать группы учащихся по интересам. Таким образом, данный проект является естественнонаучным, практико-орентированным, межпредметным, групповым.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Ожидаемый результат:</w:t>
      </w:r>
    </w:p>
    <w:p w:rsidR="00C37770" w:rsidRPr="00C37770" w:rsidRDefault="00C37770" w:rsidP="00C377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Учащиеся должны познакомиться с профессиями, связанными с естественнонаучным направлением.</w:t>
      </w:r>
    </w:p>
    <w:p w:rsidR="00C37770" w:rsidRPr="00C37770" w:rsidRDefault="00C37770" w:rsidP="00C377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Уметь составлять алгоритм деятельности при выборе профессии для того, чтобы сделать этот выбор наиболее осознанным.</w:t>
      </w:r>
    </w:p>
    <w:p w:rsidR="00C37770" w:rsidRPr="00C37770" w:rsidRDefault="00C37770" w:rsidP="00C377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Научиться интегрировать знания по различным естественнонаучным дисциплинам и применять их на практике.</w:t>
      </w:r>
    </w:p>
    <w:p w:rsidR="00C37770" w:rsidRPr="00C37770" w:rsidRDefault="00C37770" w:rsidP="00C377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Развить навыки работы с дополнительной литературой и Интернетом.</w:t>
      </w:r>
    </w:p>
    <w:p w:rsidR="00C37770" w:rsidRPr="00C37770" w:rsidRDefault="00C37770" w:rsidP="00C377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Научиться распределять обязанности по силам, работать в группах.</w:t>
      </w:r>
    </w:p>
    <w:p w:rsidR="00C37770" w:rsidRPr="00C37770" w:rsidRDefault="00C37770" w:rsidP="00C377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Уметь, используя полученные знания, с помощью средств Microsoft Word, Microsoft Excel, Microsoft Power Point подготовить презентацию, реферат, доклад.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над проектом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1. Этап инициации.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Данный этап заключается в выборе темы, разработке основных идей, обосновании актуализации. Для этого этапа можно выделить один урок.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Для того чтобы определить склонности и способности ученика к тому или иному типу профессии, предлагается опросник “Ориентация”[3] (</w:t>
      </w:r>
      <w:hyperlink r:id="rId5" w:history="1">
        <w:r w:rsidRPr="00C377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Приложение 2</w:t>
        </w:r>
      </w:hyperlink>
      <w:r w:rsidRPr="00C37770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6" w:history="1">
        <w:r w:rsidRPr="00C377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Приложение 3</w:t>
        </w:r>
      </w:hyperlink>
      <w:r w:rsidRPr="00C37770">
        <w:rPr>
          <w:rFonts w:ascii="Arial" w:eastAsia="Times New Roman" w:hAnsi="Arial" w:cs="Arial"/>
          <w:sz w:val="24"/>
          <w:szCs w:val="24"/>
          <w:lang w:eastAsia="ru-RU"/>
        </w:rPr>
        <w:t>). После анализа результатов тестирования необходимо сформировать группы учащихся по типам профессий: человек – человек, человек - природа, человек – техника, человек – художественный образ, человек – знаковая система.</w:t>
      </w:r>
    </w:p>
    <w:p w:rsidR="00C37770" w:rsidRPr="00C37770" w:rsidRDefault="00C37770" w:rsidP="00C37770">
      <w:pPr>
        <w:pStyle w:val="a3"/>
        <w:shd w:val="clear" w:color="auto" w:fill="FFFFFF"/>
        <w:spacing w:before="0" w:beforeAutospacing="0" w:after="117" w:afterAutospacing="0"/>
        <w:rPr>
          <w:rFonts w:ascii="Arial" w:hAnsi="Arial" w:cs="Arial"/>
        </w:rPr>
      </w:pPr>
      <w:r w:rsidRPr="00C37770">
        <w:rPr>
          <w:rFonts w:ascii="Arial" w:hAnsi="Arial" w:cs="Arial"/>
        </w:rPr>
        <w:t>Группам учащихся предлагается примерный список профессий, связанных с предметами естественнонаучного цикла, из которых учащиеся выбирают наиболее для них интересную. В группах учащиеся могут обсудить особенности данных типов профессий и вспомнить то, что им было уже известно о них.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 Этап планирования.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 данном этапе предполагается провести формирование команды, распределение обязанностей, планирование работы, разработку содержания этапов.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Для этого этапа также целесообразно выделить отдельное занятие. Учащимся в группах предлагается обсудить вопросы, которые можно было бы осветить в работе. Затем эти вопросы обсуждаются и в классе. Для этого можно использовать метод мозгового штурма. В результате обсуждения необходимо составить план работы, в котором бы освещались следующие примерные вопросы: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Почему я выбрал именно эту профессию;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С какими науками связана данная профессия;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Исторические аспекты;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Достижения в данной области;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Какими качествами должен обладать человек данной профессии;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Как готовить себя к выбранной профессии: а) физически; б) психологически; в) интеллектуально;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Какое место на рынке труда занимает данная профессия;</w:t>
      </w:r>
    </w:p>
    <w:p w:rsidR="00C37770" w:rsidRPr="00C37770" w:rsidRDefault="00C37770" w:rsidP="00C37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Какие учебные заведения готовят специалистов этой профессии и т. д.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 этом же этапе нужно обсудить вопросы об источниках информации, которые можно использовать в процессе работы над проектом. В качестве источников информации можно использовать следующие: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печатные информационные источники (книги, газеты, журналы);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телевизионные и радиоисточники;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видеофильмы;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информация на компьютерных дисках;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информация в глобальных компьютерных сетях;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интервью со специалистами;</w:t>
      </w:r>
    </w:p>
    <w:p w:rsidR="00C37770" w:rsidRPr="00C37770" w:rsidRDefault="00C37770" w:rsidP="00C37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наблюдение за трудовой деятельностью специалистов.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 Этап реализации.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Данный этап заключался в работе с информационными источниками по выбранной теме, интеграции и аккумуляции отобранного материала, подготовке наглядного материала, контроле и коррекции промежуточных результатов.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Внутри группы учащимся лучше распределить обязанности для каждого: можно распределить вопросы плана между членами группы или каждый ученик может заниматься поиском информации в различных источниках. Для каждой группы, работающей над проектом, необходимо определить учителя-консультанта (учителя химии, биологии или географии, в зависимости от выбранной темы проекта). Роль консультанта заключается в том, чтобы отвечать на поставленные вопросы, помогать скорректировать план работы, отобрать нужный информационный материал. Иногда необходима консультация не одного учителя, так как некоторые вопросы требуют знаний не по одному, а по нескольким предметам. Необходимо чётко определить сроки промежуточных консультаций. Целесообразно проводить консультации минимум один раз в две недели. После индивидуальной работы с источниками информации учащиеся должны собраться в группы и обработать полученный материал.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Задание для групп: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Отобрать необходимый информационный материал.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Обобщить и систематизировать полученную информацию согласно плану проектной работы.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Выявить наиболее важные, ёмкие и интересные факты, рисунки, фотографии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По-возможности провести интервью со специалистами данной профессии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или провести наблюдения за трудовой деятельностью специалистов.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 основе обработанного информационного материала сделать презентацию, используя программу Microsoft Office Power Point.</w:t>
      </w:r>
    </w:p>
    <w:p w:rsidR="00C37770" w:rsidRPr="00C37770" w:rsidRDefault="00C37770" w:rsidP="00C377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Составить доклад на заданную тему согласно слайдам презентации.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 Этап презентации и оценки.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На этом этапе учащиеся должны представить и защитить свой проект, проанализировать свою работу и высказать мнение о работе других групп. Необходимо провести предварительный просмотр презентаций внутри класса, оценить работы и выбрать лучшие проекты, которые будут представляться на конференции. На конференцию, которая может называться также как и проект “Профессии, которые мы выбираем”, приглашаются учащиеся старших классов.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В заключение каждой группе учащихся предлагается проанализировать свою работу над проектом, ответив на следующие вопросы:</w:t>
      </w:r>
    </w:p>
    <w:p w:rsidR="00C37770" w:rsidRPr="00C37770" w:rsidRDefault="00C37770" w:rsidP="00C377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достигнуты ли первоначально поставленные цели,</w:t>
      </w:r>
    </w:p>
    <w:p w:rsidR="00C37770" w:rsidRPr="00C37770" w:rsidRDefault="00C37770" w:rsidP="00C377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в чём были трудности,</w:t>
      </w:r>
    </w:p>
    <w:p w:rsidR="00C37770" w:rsidRPr="00C37770" w:rsidRDefault="00C37770" w:rsidP="00C377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какой опыт приобретён,</w:t>
      </w:r>
    </w:p>
    <w:p w:rsidR="00C37770" w:rsidRPr="00C37770" w:rsidRDefault="00C37770" w:rsidP="00C377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каков вклад каждого члена группы в работу и т. д.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Также можно предложить учащимся написать отзыв о наиболее понравившейся проектной работе. Обсуждение и анализ целесообразно вести за круглым столом. Тогда ученики имеют возможность высказать своё мнение о работе и доказать свою точку зрения.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Оценку результатов проектных работ можно провести с помощью методики, описанной в </w:t>
      </w:r>
      <w:hyperlink r:id="rId7" w:history="1">
        <w:r w:rsidRPr="00C377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приложении 1</w:t>
        </w:r>
      </w:hyperlink>
      <w:r w:rsidRPr="00C377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Возможности развития проекта: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Собранный материал можно использовать на внеклассных мероприятиях, на уроках биологии, химии и географии, при дальнейшей профориентационной работе учителя. Пример такой проектной работы учащихся показан в </w:t>
      </w:r>
      <w:hyperlink r:id="rId8" w:history="1">
        <w:r w:rsidRPr="00C377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приложении 4</w:t>
        </w:r>
      </w:hyperlink>
      <w:r w:rsidRPr="00C377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Есть такая притча: у людей, занятых одним делом спрашивают: что они делают. А отвечают все по-разному. Один говорит: “Я таскаю камни”. Другой: “Зарабатываю на пропитание”. Третий: “Строю храм”. Одна и та же работа для одного становится смыслом жизни, а для другого – обузой, непосильной ношей. Чем станет работа для наших учеников?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Может быть, этот вопрос не стоит во главе тех задач, которые поставлены перед каждым учителем, но является одним из самых важных. Ведь именно в школе ученик готовится к самостоятельной жизни, к дальнейшей деятельности. Именно здесь он впервые встаёт перед решением вопроса о выборе своей будущей профессии. Роль учителя в том, чтобы помочь ученику сделать этот выбор осознанно.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Учитель имеет множество инструментов для достижения своих целей и решения задач. Одним из наиболее актуальных сегодня является метод проектов. Результаты использования этого метода в практике обучения соответствуют критериям эффективности профессионального образования, которыми являются:</w:t>
      </w:r>
    </w:p>
    <w:p w:rsidR="00C37770" w:rsidRPr="00C37770" w:rsidRDefault="00C37770" w:rsidP="00C377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умение принимать целесообразные решения;</w:t>
      </w:r>
    </w:p>
    <w:p w:rsidR="00C37770" w:rsidRPr="00C37770" w:rsidRDefault="00C37770" w:rsidP="00C377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практико-ориентированное мышление;</w:t>
      </w:r>
    </w:p>
    <w:p w:rsidR="00C37770" w:rsidRPr="00C37770" w:rsidRDefault="00C37770" w:rsidP="00C377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культура труда;</w:t>
      </w:r>
    </w:p>
    <w:p w:rsidR="00C37770" w:rsidRPr="00C37770" w:rsidRDefault="00C37770" w:rsidP="00C377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творческое отношение к труду;</w:t>
      </w:r>
    </w:p>
    <w:p w:rsidR="00C37770" w:rsidRPr="00C37770" w:rsidRDefault="00C37770" w:rsidP="00C377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выполнение профессионального задания.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литературы</w:t>
      </w:r>
    </w:p>
    <w:p w:rsidR="00C37770" w:rsidRPr="00C37770" w:rsidRDefault="00C37770" w:rsidP="00C377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Правовое обеспечение профильного обучения // Биология. – Издательский дом “Первое сентября”. - №2, 2007.</w:t>
      </w:r>
    </w:p>
    <w:p w:rsidR="00C37770" w:rsidRPr="00C37770" w:rsidRDefault="00C37770" w:rsidP="00C377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Симоненкова Т.Д. Проектная деятельность учащихся // Завуч. Управление современной школой. – 2007. - №8. – С. 3 – 6.</w:t>
      </w:r>
    </w:p>
    <w:p w:rsidR="00C37770" w:rsidRPr="00C37770" w:rsidRDefault="00C37770" w:rsidP="00C377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770">
        <w:rPr>
          <w:rFonts w:ascii="Arial" w:eastAsia="Times New Roman" w:hAnsi="Arial" w:cs="Arial"/>
          <w:sz w:val="24"/>
          <w:szCs w:val="24"/>
          <w:lang w:eastAsia="ru-RU"/>
        </w:rPr>
        <w:t>Владимирская О.Д., Матюшкина М.Д. Предпрофильная подготовка: практическая реализация. – СПб.: НОУ “Экспресс”, 2007.</w:t>
      </w:r>
    </w:p>
    <w:p w:rsidR="00C37770" w:rsidRPr="00C37770" w:rsidRDefault="00C37770" w:rsidP="00C3777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770" w:rsidRPr="00C37770" w:rsidRDefault="00C37770" w:rsidP="00C37770">
      <w:pPr>
        <w:pStyle w:val="a3"/>
        <w:spacing w:before="0" w:beforeAutospacing="0" w:after="240" w:afterAutospacing="0"/>
        <w:jc w:val="both"/>
        <w:rPr>
          <w:rFonts w:ascii="Arial" w:hAnsi="Arial" w:cs="Arial"/>
        </w:rPr>
      </w:pPr>
    </w:p>
    <w:sectPr w:rsidR="00C37770" w:rsidRPr="00C37770" w:rsidSect="009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2BE9"/>
    <w:multiLevelType w:val="multilevel"/>
    <w:tmpl w:val="9AAE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450F"/>
    <w:multiLevelType w:val="multilevel"/>
    <w:tmpl w:val="2F2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0487F"/>
    <w:multiLevelType w:val="multilevel"/>
    <w:tmpl w:val="F852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F3D7E"/>
    <w:multiLevelType w:val="multilevel"/>
    <w:tmpl w:val="A9B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B413B"/>
    <w:multiLevelType w:val="multilevel"/>
    <w:tmpl w:val="7B0C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12136"/>
    <w:multiLevelType w:val="multilevel"/>
    <w:tmpl w:val="AA0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95831"/>
    <w:multiLevelType w:val="multilevel"/>
    <w:tmpl w:val="193E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82B6E"/>
    <w:multiLevelType w:val="multilevel"/>
    <w:tmpl w:val="8A18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37770"/>
    <w:rsid w:val="00967271"/>
    <w:rsid w:val="00A22463"/>
    <w:rsid w:val="00C37770"/>
    <w:rsid w:val="00F3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770"/>
    <w:rPr>
      <w:color w:val="0000FF"/>
      <w:u w:val="single"/>
    </w:rPr>
  </w:style>
  <w:style w:type="character" w:styleId="a5">
    <w:name w:val="Strong"/>
    <w:basedOn w:val="a0"/>
    <w:uiPriority w:val="22"/>
    <w:qFormat/>
    <w:rsid w:val="00C37770"/>
    <w:rPr>
      <w:b/>
      <w:bCs/>
    </w:rPr>
  </w:style>
  <w:style w:type="character" w:styleId="a6">
    <w:name w:val="Emphasis"/>
    <w:basedOn w:val="a0"/>
    <w:uiPriority w:val="20"/>
    <w:qFormat/>
    <w:rsid w:val="00C37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51588/pril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51588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51588/pril3.doc" TargetMode="External"/><Relationship Id="rId5" Type="http://schemas.openxmlformats.org/officeDocument/2006/relationships/hyperlink" Target="https://urok.1sept.ru/articles/551588/pril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1</cp:lastModifiedBy>
  <cp:revision>4</cp:revision>
  <dcterms:created xsi:type="dcterms:W3CDTF">2022-11-09T17:35:00Z</dcterms:created>
  <dcterms:modified xsi:type="dcterms:W3CDTF">2022-11-10T10:04:00Z</dcterms:modified>
</cp:coreProperties>
</file>